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F8" w:rsidRPr="003B1199" w:rsidRDefault="006901F8" w:rsidP="006901F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РОССТАТ</w:t>
      </w:r>
    </w:p>
    <w:p w:rsidR="006901F8" w:rsidRPr="003B1199" w:rsidRDefault="006901F8" w:rsidP="006901F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6901F8" w:rsidRPr="003B1199" w:rsidRDefault="006901F8" w:rsidP="006901F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ТЕРРИТОРИАЛЬНЫЙ ОРГАН ФЕДЕРАЛЬНОЙ СЛУЖБЫ</w:t>
      </w:r>
      <w:r w:rsidRPr="003B1199">
        <w:rPr>
          <w:bCs/>
          <w:color w:val="000000"/>
          <w:spacing w:val="-1"/>
          <w:sz w:val="28"/>
          <w:szCs w:val="28"/>
        </w:rPr>
        <w:br/>
        <w:t xml:space="preserve">ГОСУДАРСТВЕННОЙ СТАТИСТИКИ </w:t>
      </w:r>
      <w:r w:rsidRPr="003B1199">
        <w:rPr>
          <w:bCs/>
          <w:color w:val="000000"/>
          <w:spacing w:val="-1"/>
          <w:sz w:val="28"/>
          <w:szCs w:val="28"/>
        </w:rPr>
        <w:br/>
        <w:t>ПО ЧУВАШСКОЙ РЕСПУБЛИКЕ-ЧУВАШИИ</w:t>
      </w:r>
    </w:p>
    <w:p w:rsidR="006901F8" w:rsidRDefault="006901F8" w:rsidP="006901F8">
      <w:pPr>
        <w:shd w:val="clear" w:color="auto" w:fill="FFFFFF"/>
        <w:jc w:val="center"/>
        <w:rPr>
          <w:bCs/>
          <w:spacing w:val="-1"/>
        </w:rPr>
      </w:pPr>
    </w:p>
    <w:p w:rsidR="006901F8" w:rsidRPr="003B1199" w:rsidRDefault="006901F8" w:rsidP="006901F8">
      <w:pPr>
        <w:widowControl/>
        <w:shd w:val="clear" w:color="auto" w:fill="FFFFFF"/>
        <w:autoSpaceDE/>
        <w:autoSpaceDN/>
        <w:adjustRightInd/>
        <w:jc w:val="center"/>
        <w:rPr>
          <w:bCs/>
          <w:color w:val="000000"/>
          <w:spacing w:val="-1"/>
          <w:sz w:val="28"/>
          <w:szCs w:val="28"/>
        </w:rPr>
      </w:pPr>
      <w:r w:rsidRPr="003B1199">
        <w:rPr>
          <w:bCs/>
          <w:color w:val="000000"/>
          <w:spacing w:val="-1"/>
          <w:sz w:val="28"/>
          <w:szCs w:val="28"/>
        </w:rPr>
        <w:t>(ЧУВАШСТАТ)</w:t>
      </w:r>
    </w:p>
    <w:p w:rsidR="006901F8" w:rsidRDefault="006901F8" w:rsidP="006901F8">
      <w:pPr>
        <w:shd w:val="clear" w:color="auto" w:fill="FFFFFF"/>
        <w:jc w:val="both"/>
        <w:rPr>
          <w:bCs/>
          <w:spacing w:val="-1"/>
        </w:rPr>
      </w:pPr>
    </w:p>
    <w:p w:rsidR="006901F8" w:rsidRDefault="006901F8" w:rsidP="006901F8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6901F8" w:rsidRDefault="006901F8" w:rsidP="006901F8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6901F8" w:rsidRDefault="006901F8" w:rsidP="006901F8">
      <w:pPr>
        <w:shd w:val="clear" w:color="auto" w:fill="FFFFFF"/>
        <w:rPr>
          <w:bCs/>
          <w:spacing w:val="-1"/>
        </w:rPr>
      </w:pPr>
    </w:p>
    <w:p w:rsidR="006901F8" w:rsidRPr="003B1199" w:rsidRDefault="006901F8" w:rsidP="006901F8">
      <w:pPr>
        <w:shd w:val="clear" w:color="auto" w:fill="FFFFFF"/>
        <w:ind w:left="17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апреля </w:t>
      </w:r>
      <w:r w:rsidRPr="003B1199">
        <w:rPr>
          <w:bCs/>
          <w:spacing w:val="-1"/>
          <w:sz w:val="28"/>
          <w:szCs w:val="28"/>
          <w:u w:val="single"/>
        </w:rPr>
        <w:t>2024</w:t>
      </w:r>
      <w:r>
        <w:rPr>
          <w:bCs/>
          <w:spacing w:val="-1"/>
          <w:sz w:val="28"/>
          <w:szCs w:val="28"/>
          <w:u w:val="single"/>
        </w:rPr>
        <w:t xml:space="preserve"> г.</w:t>
      </w:r>
      <w:r w:rsidRPr="003B1199"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Pr="003B1199">
        <w:rPr>
          <w:b/>
          <w:bCs/>
          <w:spacing w:val="-1"/>
          <w:sz w:val="28"/>
          <w:szCs w:val="28"/>
        </w:rPr>
        <w:t>№</w:t>
      </w:r>
      <w:r w:rsidRPr="003B1199">
        <w:rPr>
          <w:bCs/>
          <w:spacing w:val="-1"/>
          <w:sz w:val="28"/>
          <w:szCs w:val="28"/>
        </w:rPr>
        <w:t xml:space="preserve"> </w:t>
      </w:r>
      <w:r w:rsidRPr="006901F8">
        <w:rPr>
          <w:bCs/>
          <w:spacing w:val="-1"/>
          <w:sz w:val="28"/>
          <w:szCs w:val="28"/>
          <w:u w:val="single"/>
        </w:rPr>
        <w:t>5</w:t>
      </w:r>
      <w:r w:rsidRPr="006901F8">
        <w:rPr>
          <w:bCs/>
          <w:spacing w:val="-1"/>
          <w:sz w:val="28"/>
          <w:szCs w:val="28"/>
          <w:u w:val="single"/>
        </w:rPr>
        <w:t>3</w:t>
      </w:r>
    </w:p>
    <w:p w:rsidR="00985FCC" w:rsidRPr="006901F8" w:rsidRDefault="0087655A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427CC9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7"/>
          <w:szCs w:val="27"/>
        </w:rPr>
      </w:pPr>
      <w:r w:rsidRPr="00427CC9">
        <w:rPr>
          <w:b/>
          <w:color w:val="000000"/>
          <w:spacing w:val="5"/>
          <w:sz w:val="27"/>
          <w:szCs w:val="27"/>
        </w:rPr>
        <w:t xml:space="preserve">О внесении изменений в приказ </w:t>
      </w:r>
      <w:proofErr w:type="spellStart"/>
      <w:r w:rsidRPr="00427CC9">
        <w:rPr>
          <w:b/>
          <w:color w:val="000000"/>
          <w:spacing w:val="5"/>
          <w:sz w:val="27"/>
          <w:szCs w:val="27"/>
        </w:rPr>
        <w:t>Чувашстата</w:t>
      </w:r>
      <w:proofErr w:type="spellEnd"/>
      <w:r w:rsidRPr="00427CC9">
        <w:rPr>
          <w:b/>
          <w:color w:val="000000"/>
          <w:spacing w:val="5"/>
          <w:sz w:val="27"/>
          <w:szCs w:val="27"/>
        </w:rPr>
        <w:t xml:space="preserve"> от </w:t>
      </w:r>
      <w:r w:rsidR="00784CBF" w:rsidRPr="00427CC9">
        <w:rPr>
          <w:b/>
          <w:color w:val="000000"/>
          <w:spacing w:val="5"/>
          <w:sz w:val="27"/>
          <w:szCs w:val="27"/>
        </w:rPr>
        <w:t>6 октября</w:t>
      </w:r>
      <w:r w:rsidR="003F7FA5" w:rsidRPr="00427CC9">
        <w:rPr>
          <w:b/>
          <w:color w:val="000000"/>
          <w:spacing w:val="5"/>
          <w:sz w:val="27"/>
          <w:szCs w:val="27"/>
        </w:rPr>
        <w:t xml:space="preserve"> </w:t>
      </w:r>
      <w:r w:rsidRPr="00427CC9">
        <w:rPr>
          <w:b/>
          <w:color w:val="000000"/>
          <w:spacing w:val="5"/>
          <w:sz w:val="27"/>
          <w:szCs w:val="27"/>
        </w:rPr>
        <w:t>202</w:t>
      </w:r>
      <w:r w:rsidR="00CF6C92" w:rsidRPr="00427CC9">
        <w:rPr>
          <w:b/>
          <w:color w:val="000000"/>
          <w:spacing w:val="5"/>
          <w:sz w:val="27"/>
          <w:szCs w:val="27"/>
        </w:rPr>
        <w:t>2</w:t>
      </w:r>
      <w:r w:rsidR="003F7FA5" w:rsidRPr="00427CC9">
        <w:rPr>
          <w:b/>
          <w:color w:val="000000"/>
          <w:spacing w:val="5"/>
          <w:sz w:val="27"/>
          <w:szCs w:val="27"/>
        </w:rPr>
        <w:t xml:space="preserve"> г.</w:t>
      </w:r>
      <w:r w:rsidRPr="00427CC9">
        <w:rPr>
          <w:b/>
          <w:color w:val="000000"/>
          <w:spacing w:val="5"/>
          <w:sz w:val="27"/>
          <w:szCs w:val="27"/>
        </w:rPr>
        <w:t xml:space="preserve"> № </w:t>
      </w:r>
      <w:r w:rsidR="00784CBF" w:rsidRPr="00427CC9">
        <w:rPr>
          <w:b/>
          <w:color w:val="000000"/>
          <w:spacing w:val="5"/>
          <w:sz w:val="27"/>
          <w:szCs w:val="27"/>
        </w:rPr>
        <w:t>186</w:t>
      </w:r>
      <w:r w:rsidR="00CF6C92" w:rsidRPr="00427CC9">
        <w:rPr>
          <w:b/>
          <w:color w:val="000000"/>
          <w:spacing w:val="5"/>
          <w:sz w:val="27"/>
          <w:szCs w:val="27"/>
        </w:rPr>
        <w:br/>
        <w:t>«</w:t>
      </w:r>
      <w:bookmarkStart w:id="0" w:name="_Hlk142038263"/>
      <w:r w:rsidR="00A141B1" w:rsidRPr="00427CC9">
        <w:rPr>
          <w:b/>
          <w:color w:val="000000"/>
          <w:spacing w:val="5"/>
          <w:sz w:val="27"/>
          <w:szCs w:val="27"/>
        </w:rPr>
        <w:t xml:space="preserve">О </w:t>
      </w:r>
      <w:r w:rsidR="00784CBF" w:rsidRPr="00427CC9">
        <w:rPr>
          <w:b/>
          <w:color w:val="000000"/>
          <w:spacing w:val="5"/>
          <w:sz w:val="27"/>
          <w:szCs w:val="27"/>
        </w:rPr>
        <w:t>комиссии по соблюдении требований к служебному поведению федеральных государственных гражданских сл</w:t>
      </w:r>
      <w:bookmarkStart w:id="1" w:name="_GoBack"/>
      <w:bookmarkEnd w:id="1"/>
      <w:r w:rsidR="00784CBF" w:rsidRPr="00427CC9">
        <w:rPr>
          <w:b/>
          <w:color w:val="000000"/>
          <w:spacing w:val="5"/>
          <w:sz w:val="27"/>
          <w:szCs w:val="27"/>
        </w:rPr>
        <w:t xml:space="preserve">ужащих </w:t>
      </w:r>
      <w:r w:rsidR="00784CBF" w:rsidRPr="00427CC9">
        <w:rPr>
          <w:b/>
          <w:color w:val="000000"/>
          <w:spacing w:val="5"/>
          <w:sz w:val="27"/>
          <w:szCs w:val="27"/>
        </w:rPr>
        <w:br/>
      </w:r>
      <w:r w:rsidR="00237517" w:rsidRPr="00427CC9">
        <w:rPr>
          <w:b/>
          <w:color w:val="000000"/>
          <w:spacing w:val="5"/>
          <w:sz w:val="27"/>
          <w:szCs w:val="27"/>
        </w:rPr>
        <w:t>Территориально</w:t>
      </w:r>
      <w:r w:rsidR="00784CBF" w:rsidRPr="00427CC9">
        <w:rPr>
          <w:b/>
          <w:color w:val="000000"/>
          <w:spacing w:val="5"/>
          <w:sz w:val="27"/>
          <w:szCs w:val="27"/>
        </w:rPr>
        <w:t>го</w:t>
      </w:r>
      <w:r w:rsidR="00237517" w:rsidRPr="00427CC9">
        <w:rPr>
          <w:b/>
          <w:color w:val="000000"/>
          <w:spacing w:val="5"/>
          <w:sz w:val="27"/>
          <w:szCs w:val="27"/>
        </w:rPr>
        <w:t xml:space="preserve"> орган</w:t>
      </w:r>
      <w:r w:rsidR="00784CBF" w:rsidRPr="00427CC9">
        <w:rPr>
          <w:b/>
          <w:color w:val="000000"/>
          <w:spacing w:val="5"/>
          <w:sz w:val="27"/>
          <w:szCs w:val="27"/>
        </w:rPr>
        <w:t xml:space="preserve">а </w:t>
      </w:r>
      <w:r w:rsidR="00237517" w:rsidRPr="00427CC9">
        <w:rPr>
          <w:b/>
          <w:color w:val="000000"/>
          <w:spacing w:val="5"/>
          <w:sz w:val="27"/>
          <w:szCs w:val="27"/>
        </w:rPr>
        <w:t xml:space="preserve">Федеральной службы </w:t>
      </w:r>
      <w:r w:rsidR="00784CBF" w:rsidRPr="00427CC9">
        <w:rPr>
          <w:b/>
          <w:color w:val="000000"/>
          <w:spacing w:val="5"/>
          <w:sz w:val="27"/>
          <w:szCs w:val="27"/>
        </w:rPr>
        <w:br/>
      </w:r>
      <w:r w:rsidR="00237517" w:rsidRPr="00427CC9">
        <w:rPr>
          <w:b/>
          <w:color w:val="000000"/>
          <w:spacing w:val="5"/>
          <w:sz w:val="27"/>
          <w:szCs w:val="27"/>
        </w:rPr>
        <w:t>государственной статистики по Чувашской Республике</w:t>
      </w:r>
      <w:r w:rsidR="00784CBF" w:rsidRPr="00427CC9">
        <w:rPr>
          <w:b/>
          <w:color w:val="000000"/>
          <w:spacing w:val="5"/>
          <w:sz w:val="27"/>
          <w:szCs w:val="27"/>
        </w:rPr>
        <w:t xml:space="preserve"> </w:t>
      </w:r>
      <w:r w:rsidR="00784CBF" w:rsidRPr="00427CC9">
        <w:rPr>
          <w:b/>
          <w:color w:val="000000"/>
          <w:spacing w:val="5"/>
          <w:sz w:val="27"/>
          <w:szCs w:val="27"/>
        </w:rPr>
        <w:br/>
        <w:t>и урегулированию конфликта интересов</w:t>
      </w:r>
      <w:r w:rsidR="00CF6C92" w:rsidRPr="00427CC9">
        <w:rPr>
          <w:b/>
          <w:color w:val="000000"/>
          <w:spacing w:val="5"/>
          <w:sz w:val="27"/>
          <w:szCs w:val="27"/>
        </w:rPr>
        <w:t>»</w:t>
      </w:r>
      <w:bookmarkEnd w:id="0"/>
    </w:p>
    <w:p w:rsidR="00985FCC" w:rsidRPr="00427CC9" w:rsidRDefault="0087655A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427CC9" w:rsidRDefault="0087655A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427CC9" w:rsidRDefault="00CF6C92" w:rsidP="00427CC9">
      <w:pPr>
        <w:spacing w:line="276" w:lineRule="auto"/>
        <w:ind w:firstLine="709"/>
        <w:jc w:val="both"/>
        <w:rPr>
          <w:bCs/>
          <w:color w:val="000000"/>
          <w:spacing w:val="50"/>
          <w:sz w:val="27"/>
          <w:szCs w:val="27"/>
        </w:rPr>
      </w:pPr>
      <w:r w:rsidRPr="00427CC9">
        <w:rPr>
          <w:sz w:val="27"/>
          <w:szCs w:val="27"/>
        </w:rPr>
        <w:t xml:space="preserve">В частичное изменение приказа </w:t>
      </w:r>
      <w:proofErr w:type="spellStart"/>
      <w:r w:rsidRPr="00427CC9">
        <w:rPr>
          <w:sz w:val="27"/>
          <w:szCs w:val="27"/>
        </w:rPr>
        <w:t>Чувашстата</w:t>
      </w:r>
      <w:proofErr w:type="spellEnd"/>
      <w:r w:rsidRPr="00427CC9">
        <w:rPr>
          <w:sz w:val="27"/>
          <w:szCs w:val="27"/>
        </w:rPr>
        <w:t xml:space="preserve"> от </w:t>
      </w:r>
      <w:r w:rsidR="00784CBF" w:rsidRPr="00427CC9">
        <w:rPr>
          <w:sz w:val="27"/>
          <w:szCs w:val="27"/>
        </w:rPr>
        <w:t>6 октября</w:t>
      </w:r>
      <w:r w:rsidR="003F7FA5" w:rsidRPr="00427CC9">
        <w:rPr>
          <w:sz w:val="27"/>
          <w:szCs w:val="27"/>
        </w:rPr>
        <w:t xml:space="preserve"> </w:t>
      </w:r>
      <w:r w:rsidRPr="00427CC9">
        <w:rPr>
          <w:sz w:val="27"/>
          <w:szCs w:val="27"/>
        </w:rPr>
        <w:t>2022</w:t>
      </w:r>
      <w:r w:rsidR="003F7FA5" w:rsidRPr="00427CC9">
        <w:rPr>
          <w:sz w:val="27"/>
          <w:szCs w:val="27"/>
        </w:rPr>
        <w:t xml:space="preserve"> г</w:t>
      </w:r>
      <w:r w:rsidR="00AE093F">
        <w:rPr>
          <w:sz w:val="27"/>
          <w:szCs w:val="27"/>
        </w:rPr>
        <w:t xml:space="preserve">. </w:t>
      </w:r>
      <w:r w:rsidRPr="00427CC9">
        <w:rPr>
          <w:sz w:val="27"/>
          <w:szCs w:val="27"/>
        </w:rPr>
        <w:t xml:space="preserve">№ </w:t>
      </w:r>
      <w:r w:rsidR="00784CBF" w:rsidRPr="00427CC9">
        <w:rPr>
          <w:sz w:val="27"/>
          <w:szCs w:val="27"/>
        </w:rPr>
        <w:t>18</w:t>
      </w:r>
      <w:r w:rsidR="00237517" w:rsidRPr="00427CC9">
        <w:rPr>
          <w:sz w:val="27"/>
          <w:szCs w:val="27"/>
        </w:rPr>
        <w:t>6</w:t>
      </w:r>
      <w:r w:rsidRPr="00427CC9">
        <w:rPr>
          <w:sz w:val="27"/>
          <w:szCs w:val="27"/>
        </w:rPr>
        <w:br/>
      </w:r>
      <w:r w:rsidR="00237517" w:rsidRPr="00427CC9">
        <w:rPr>
          <w:bCs/>
          <w:color w:val="000000"/>
          <w:spacing w:val="5"/>
          <w:sz w:val="27"/>
          <w:szCs w:val="27"/>
        </w:rPr>
        <w:t xml:space="preserve">«О </w:t>
      </w:r>
      <w:r w:rsidR="00784CBF" w:rsidRPr="00427CC9">
        <w:rPr>
          <w:bCs/>
          <w:color w:val="000000"/>
          <w:spacing w:val="5"/>
          <w:sz w:val="27"/>
          <w:szCs w:val="27"/>
        </w:rPr>
        <w:t>комиссии по соблюдении требований к служебному поведению федеральных государственных гражданских служащих</w:t>
      </w:r>
      <w:r w:rsidR="00237517" w:rsidRPr="00427CC9">
        <w:rPr>
          <w:bCs/>
          <w:color w:val="000000"/>
          <w:spacing w:val="5"/>
          <w:sz w:val="27"/>
          <w:szCs w:val="27"/>
        </w:rPr>
        <w:t xml:space="preserve"> Территориально</w:t>
      </w:r>
      <w:r w:rsidR="00784CBF" w:rsidRPr="00427CC9">
        <w:rPr>
          <w:bCs/>
          <w:color w:val="000000"/>
          <w:spacing w:val="5"/>
          <w:sz w:val="27"/>
          <w:szCs w:val="27"/>
        </w:rPr>
        <w:t>го</w:t>
      </w:r>
      <w:r w:rsidR="00237517" w:rsidRPr="00427CC9">
        <w:rPr>
          <w:bCs/>
          <w:color w:val="000000"/>
          <w:spacing w:val="5"/>
          <w:sz w:val="27"/>
          <w:szCs w:val="27"/>
        </w:rPr>
        <w:t xml:space="preserve"> орган</w:t>
      </w:r>
      <w:r w:rsidR="00784CBF" w:rsidRPr="00427CC9">
        <w:rPr>
          <w:bCs/>
          <w:color w:val="000000"/>
          <w:spacing w:val="5"/>
          <w:sz w:val="27"/>
          <w:szCs w:val="27"/>
        </w:rPr>
        <w:t>а</w:t>
      </w:r>
      <w:r w:rsidR="00237517" w:rsidRPr="00427CC9">
        <w:rPr>
          <w:bCs/>
          <w:color w:val="000000"/>
          <w:spacing w:val="5"/>
          <w:sz w:val="27"/>
          <w:szCs w:val="27"/>
        </w:rPr>
        <w:t xml:space="preserve"> Федеральной службы государственной статистики по Чувашской Республике</w:t>
      </w:r>
      <w:r w:rsidR="00784CBF" w:rsidRPr="00427CC9">
        <w:rPr>
          <w:bCs/>
          <w:color w:val="000000"/>
          <w:spacing w:val="5"/>
          <w:sz w:val="27"/>
          <w:szCs w:val="27"/>
        </w:rPr>
        <w:t xml:space="preserve"> и урегулированию конфликта интересов</w:t>
      </w:r>
      <w:r w:rsidR="00237517" w:rsidRPr="00427CC9">
        <w:rPr>
          <w:bCs/>
          <w:color w:val="000000"/>
          <w:spacing w:val="5"/>
          <w:sz w:val="27"/>
          <w:szCs w:val="27"/>
        </w:rPr>
        <w:t>»</w:t>
      </w:r>
      <w:r w:rsidR="003F7FA5" w:rsidRPr="00427CC9">
        <w:rPr>
          <w:bCs/>
          <w:color w:val="000000"/>
          <w:spacing w:val="5"/>
          <w:sz w:val="27"/>
          <w:szCs w:val="27"/>
        </w:rPr>
        <w:t xml:space="preserve"> </w:t>
      </w:r>
      <w:r w:rsidR="00617266" w:rsidRPr="00427CC9">
        <w:rPr>
          <w:bCs/>
          <w:color w:val="000000"/>
          <w:spacing w:val="50"/>
          <w:sz w:val="27"/>
          <w:szCs w:val="27"/>
        </w:rPr>
        <w:t>приказываю:</w:t>
      </w:r>
    </w:p>
    <w:p w:rsidR="00CF6C92" w:rsidRPr="00427CC9" w:rsidRDefault="00C904EB" w:rsidP="00427CC9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427CC9">
        <w:rPr>
          <w:sz w:val="27"/>
          <w:szCs w:val="27"/>
        </w:rPr>
        <w:t xml:space="preserve">Исключить </w:t>
      </w:r>
      <w:r w:rsidR="00CF6C92" w:rsidRPr="00427CC9">
        <w:rPr>
          <w:sz w:val="27"/>
          <w:szCs w:val="27"/>
        </w:rPr>
        <w:t xml:space="preserve">из состава </w:t>
      </w:r>
      <w:r w:rsidR="00784CBF" w:rsidRPr="00427CC9">
        <w:rPr>
          <w:sz w:val="27"/>
          <w:szCs w:val="27"/>
        </w:rPr>
        <w:t xml:space="preserve">комиссии по соблюдении требований </w:t>
      </w:r>
      <w:r w:rsidR="00AE093F">
        <w:rPr>
          <w:sz w:val="27"/>
          <w:szCs w:val="27"/>
        </w:rPr>
        <w:br/>
      </w:r>
      <w:r w:rsidR="00784CBF" w:rsidRPr="00427CC9">
        <w:rPr>
          <w:sz w:val="27"/>
          <w:szCs w:val="27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 w:rsidR="00AE093F">
        <w:rPr>
          <w:sz w:val="27"/>
          <w:szCs w:val="27"/>
        </w:rPr>
        <w:br/>
      </w:r>
      <w:r w:rsidR="00784CBF" w:rsidRPr="00427CC9">
        <w:rPr>
          <w:sz w:val="27"/>
          <w:szCs w:val="27"/>
        </w:rPr>
        <w:t xml:space="preserve">по Чувашской Республике и урегулированию конфликта интересов </w:t>
      </w:r>
      <w:r w:rsidR="00784CBF" w:rsidRPr="00427CC9">
        <w:rPr>
          <w:sz w:val="27"/>
          <w:szCs w:val="27"/>
        </w:rPr>
        <w:br/>
        <w:t>(далее-комиссия)</w:t>
      </w:r>
      <w:r w:rsidRPr="00427CC9">
        <w:rPr>
          <w:sz w:val="27"/>
          <w:szCs w:val="27"/>
        </w:rPr>
        <w:t xml:space="preserve"> </w:t>
      </w:r>
      <w:r w:rsidR="00CF6C92" w:rsidRPr="00427CC9">
        <w:rPr>
          <w:sz w:val="27"/>
          <w:szCs w:val="27"/>
        </w:rPr>
        <w:t xml:space="preserve">начальника административного отдела </w:t>
      </w:r>
      <w:r w:rsidRPr="00427CC9">
        <w:rPr>
          <w:sz w:val="27"/>
          <w:szCs w:val="27"/>
        </w:rPr>
        <w:t>Скворцову</w:t>
      </w:r>
      <w:r w:rsidR="00237517" w:rsidRPr="00427CC9">
        <w:rPr>
          <w:sz w:val="27"/>
          <w:szCs w:val="27"/>
        </w:rPr>
        <w:t xml:space="preserve"> Н</w:t>
      </w:r>
      <w:r w:rsidRPr="00427CC9">
        <w:rPr>
          <w:sz w:val="27"/>
          <w:szCs w:val="27"/>
        </w:rPr>
        <w:t>аталью Вениаминовну.</w:t>
      </w:r>
    </w:p>
    <w:p w:rsidR="009B0FBF" w:rsidRPr="00427CC9" w:rsidRDefault="009B0FBF" w:rsidP="00427CC9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427CC9">
        <w:rPr>
          <w:sz w:val="27"/>
          <w:szCs w:val="27"/>
        </w:rPr>
        <w:t xml:space="preserve">Включить в состав </w:t>
      </w:r>
      <w:r w:rsidR="00784CBF" w:rsidRPr="00427CC9">
        <w:rPr>
          <w:sz w:val="27"/>
          <w:szCs w:val="27"/>
        </w:rPr>
        <w:t xml:space="preserve">комиссии </w:t>
      </w:r>
      <w:r w:rsidR="00427CC9" w:rsidRPr="00427CC9">
        <w:rPr>
          <w:sz w:val="27"/>
          <w:szCs w:val="27"/>
        </w:rPr>
        <w:t xml:space="preserve">Анисину Наталию Геннадьевну, главного специалиста-эксперта административного отдела </w:t>
      </w:r>
      <w:r w:rsidR="00C904EB" w:rsidRPr="00427CC9">
        <w:rPr>
          <w:sz w:val="27"/>
          <w:szCs w:val="27"/>
        </w:rPr>
        <w:t xml:space="preserve">и возложить </w:t>
      </w:r>
      <w:r w:rsidR="00427CC9" w:rsidRPr="00427CC9">
        <w:rPr>
          <w:sz w:val="27"/>
          <w:szCs w:val="27"/>
        </w:rPr>
        <w:t xml:space="preserve">на нее </w:t>
      </w:r>
      <w:r w:rsidR="00C904EB" w:rsidRPr="00427CC9">
        <w:rPr>
          <w:sz w:val="27"/>
          <w:szCs w:val="27"/>
        </w:rPr>
        <w:t xml:space="preserve">обязанности </w:t>
      </w:r>
      <w:r w:rsidR="006514F1" w:rsidRPr="00427CC9">
        <w:rPr>
          <w:sz w:val="27"/>
          <w:szCs w:val="27"/>
        </w:rPr>
        <w:br/>
      </w:r>
      <w:r w:rsidR="00C904EB" w:rsidRPr="00427CC9">
        <w:rPr>
          <w:sz w:val="27"/>
          <w:szCs w:val="27"/>
        </w:rPr>
        <w:t xml:space="preserve">секретаря </w:t>
      </w:r>
      <w:r w:rsidR="00784CBF" w:rsidRPr="00427CC9">
        <w:rPr>
          <w:sz w:val="27"/>
          <w:szCs w:val="27"/>
        </w:rPr>
        <w:t>комиссии</w:t>
      </w:r>
      <w:r w:rsidR="00C904EB" w:rsidRPr="00427CC9">
        <w:rPr>
          <w:sz w:val="27"/>
          <w:szCs w:val="27"/>
        </w:rPr>
        <w:t>.</w:t>
      </w:r>
    </w:p>
    <w:p w:rsidR="00C904EB" w:rsidRPr="00427CC9" w:rsidRDefault="00C904EB" w:rsidP="00427CC9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427CC9">
        <w:rPr>
          <w:sz w:val="27"/>
          <w:szCs w:val="27"/>
        </w:rPr>
        <w:t>Приказ от 6 марта 2024 г</w:t>
      </w:r>
      <w:r w:rsidR="00AE093F">
        <w:rPr>
          <w:sz w:val="27"/>
          <w:szCs w:val="27"/>
        </w:rPr>
        <w:t>.</w:t>
      </w:r>
      <w:r w:rsidRPr="00427CC9">
        <w:rPr>
          <w:sz w:val="27"/>
          <w:szCs w:val="27"/>
        </w:rPr>
        <w:t xml:space="preserve"> №</w:t>
      </w:r>
      <w:r w:rsidR="00427CC9" w:rsidRPr="00427CC9">
        <w:rPr>
          <w:sz w:val="27"/>
          <w:szCs w:val="27"/>
        </w:rPr>
        <w:t xml:space="preserve"> </w:t>
      </w:r>
      <w:r w:rsidRPr="00427CC9">
        <w:rPr>
          <w:sz w:val="27"/>
          <w:szCs w:val="27"/>
        </w:rPr>
        <w:t>3</w:t>
      </w:r>
      <w:r w:rsidR="00784CBF" w:rsidRPr="00427CC9">
        <w:rPr>
          <w:sz w:val="27"/>
          <w:szCs w:val="27"/>
        </w:rPr>
        <w:t>7</w:t>
      </w:r>
      <w:r w:rsidRPr="00427CC9">
        <w:rPr>
          <w:sz w:val="27"/>
          <w:szCs w:val="27"/>
        </w:rPr>
        <w:t xml:space="preserve"> </w:t>
      </w:r>
      <w:r w:rsidR="00427CC9" w:rsidRPr="00427CC9">
        <w:rPr>
          <w:sz w:val="27"/>
          <w:szCs w:val="27"/>
        </w:rPr>
        <w:t xml:space="preserve">«О внесении изменений в приказ </w:t>
      </w:r>
      <w:proofErr w:type="spellStart"/>
      <w:r w:rsidR="00427CC9" w:rsidRPr="00427CC9">
        <w:rPr>
          <w:sz w:val="27"/>
          <w:szCs w:val="27"/>
        </w:rPr>
        <w:t>Чувашстата</w:t>
      </w:r>
      <w:proofErr w:type="spellEnd"/>
      <w:r w:rsidR="00427CC9" w:rsidRPr="00427CC9">
        <w:rPr>
          <w:sz w:val="27"/>
          <w:szCs w:val="27"/>
        </w:rPr>
        <w:t xml:space="preserve"> от 6 октября 2022 г</w:t>
      </w:r>
      <w:r w:rsidR="00AE093F">
        <w:rPr>
          <w:sz w:val="27"/>
          <w:szCs w:val="27"/>
        </w:rPr>
        <w:t>.</w:t>
      </w:r>
      <w:r w:rsidR="00427CC9" w:rsidRPr="00427CC9">
        <w:rPr>
          <w:sz w:val="27"/>
          <w:szCs w:val="27"/>
        </w:rPr>
        <w:t xml:space="preserve"> № 186 «О комиссии по </w:t>
      </w:r>
      <w:r w:rsidR="00427CC9" w:rsidRPr="00427CC9">
        <w:rPr>
          <w:bCs/>
          <w:color w:val="000000"/>
          <w:spacing w:val="5"/>
          <w:sz w:val="27"/>
          <w:szCs w:val="27"/>
        </w:rPr>
        <w:t xml:space="preserve">соблюдении требований </w:t>
      </w:r>
      <w:r w:rsidR="00AE093F">
        <w:rPr>
          <w:bCs/>
          <w:color w:val="000000"/>
          <w:spacing w:val="5"/>
          <w:sz w:val="27"/>
          <w:szCs w:val="27"/>
        </w:rPr>
        <w:br/>
      </w:r>
      <w:r w:rsidR="00427CC9" w:rsidRPr="00427CC9">
        <w:rPr>
          <w:bCs/>
          <w:color w:val="000000"/>
          <w:spacing w:val="5"/>
          <w:sz w:val="27"/>
          <w:szCs w:val="27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 w:rsidR="00AE093F">
        <w:rPr>
          <w:bCs/>
          <w:color w:val="000000"/>
          <w:spacing w:val="5"/>
          <w:sz w:val="27"/>
          <w:szCs w:val="27"/>
        </w:rPr>
        <w:br/>
      </w:r>
      <w:r w:rsidR="00427CC9" w:rsidRPr="00427CC9">
        <w:rPr>
          <w:bCs/>
          <w:color w:val="000000"/>
          <w:spacing w:val="5"/>
          <w:sz w:val="27"/>
          <w:szCs w:val="27"/>
        </w:rPr>
        <w:t xml:space="preserve">по Чувашской Республике и урегулированию конфликта интересов» </w:t>
      </w:r>
      <w:r w:rsidR="00427CC9" w:rsidRPr="00427CC9">
        <w:rPr>
          <w:sz w:val="27"/>
          <w:szCs w:val="27"/>
        </w:rPr>
        <w:t>признать</w:t>
      </w:r>
      <w:r w:rsidRPr="00427CC9">
        <w:rPr>
          <w:sz w:val="27"/>
          <w:szCs w:val="27"/>
        </w:rPr>
        <w:t xml:space="preserve"> утратившим силу.</w:t>
      </w:r>
    </w:p>
    <w:p w:rsidR="009B0FBF" w:rsidRPr="00427CC9" w:rsidRDefault="009B0FBF" w:rsidP="00427CC9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427CC9">
        <w:rPr>
          <w:sz w:val="27"/>
          <w:szCs w:val="27"/>
        </w:rPr>
        <w:t xml:space="preserve">Контроль за исполнением настоящего </w:t>
      </w:r>
      <w:r w:rsidR="005D60B7" w:rsidRPr="00427CC9">
        <w:rPr>
          <w:sz w:val="27"/>
          <w:szCs w:val="27"/>
        </w:rPr>
        <w:t xml:space="preserve">приказа </w:t>
      </w:r>
      <w:r w:rsidR="00A141B1" w:rsidRPr="00427CC9">
        <w:rPr>
          <w:sz w:val="27"/>
          <w:szCs w:val="27"/>
        </w:rPr>
        <w:t>оставляю за собой.</w:t>
      </w:r>
    </w:p>
    <w:p w:rsidR="00985FCC" w:rsidRPr="00427CC9" w:rsidRDefault="0087655A" w:rsidP="00985FCC">
      <w:pPr>
        <w:shd w:val="clear" w:color="auto" w:fill="FFFFFF"/>
        <w:tabs>
          <w:tab w:val="left" w:pos="871"/>
        </w:tabs>
        <w:ind w:firstLine="511"/>
        <w:jc w:val="both"/>
        <w:rPr>
          <w:sz w:val="24"/>
          <w:szCs w:val="24"/>
        </w:rPr>
      </w:pPr>
    </w:p>
    <w:p w:rsidR="00985FCC" w:rsidRPr="00427CC9" w:rsidRDefault="0087655A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427CC9" w:rsidRDefault="0087655A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BC4AF2" w:rsidRPr="00427CC9" w:rsidRDefault="00617266" w:rsidP="00F934E9">
      <w:pPr>
        <w:shd w:val="clear" w:color="auto" w:fill="FFFFFF"/>
        <w:tabs>
          <w:tab w:val="left" w:pos="871"/>
        </w:tabs>
        <w:ind w:firstLine="50"/>
        <w:jc w:val="both"/>
        <w:rPr>
          <w:b/>
          <w:bCs/>
          <w:color w:val="000000"/>
          <w:sz w:val="27"/>
          <w:szCs w:val="27"/>
        </w:rPr>
      </w:pPr>
      <w:r w:rsidRPr="00427CC9">
        <w:rPr>
          <w:color w:val="000000"/>
          <w:spacing w:val="-2"/>
          <w:sz w:val="27"/>
          <w:szCs w:val="27"/>
        </w:rPr>
        <w:t xml:space="preserve">Руководитель </w:t>
      </w:r>
      <w:r w:rsidRPr="00427CC9">
        <w:rPr>
          <w:color w:val="000000"/>
          <w:spacing w:val="-2"/>
          <w:sz w:val="27"/>
          <w:szCs w:val="27"/>
        </w:rPr>
        <w:tab/>
      </w:r>
      <w:r w:rsidRPr="00427CC9">
        <w:rPr>
          <w:color w:val="000000"/>
          <w:spacing w:val="-2"/>
          <w:sz w:val="27"/>
          <w:szCs w:val="27"/>
        </w:rPr>
        <w:tab/>
      </w:r>
      <w:r w:rsidRPr="00427CC9">
        <w:rPr>
          <w:color w:val="000000"/>
          <w:spacing w:val="-2"/>
          <w:sz w:val="27"/>
          <w:szCs w:val="27"/>
        </w:rPr>
        <w:tab/>
      </w:r>
      <w:r w:rsidRPr="00427CC9">
        <w:rPr>
          <w:color w:val="000000"/>
          <w:spacing w:val="-2"/>
          <w:sz w:val="27"/>
          <w:szCs w:val="27"/>
        </w:rPr>
        <w:tab/>
      </w:r>
      <w:r w:rsidRPr="00427CC9">
        <w:rPr>
          <w:color w:val="000000"/>
          <w:spacing w:val="-2"/>
          <w:sz w:val="27"/>
          <w:szCs w:val="27"/>
        </w:rPr>
        <w:tab/>
      </w:r>
      <w:r w:rsidR="00217351" w:rsidRPr="00427CC9">
        <w:rPr>
          <w:color w:val="000000"/>
          <w:spacing w:val="-2"/>
          <w:sz w:val="27"/>
          <w:szCs w:val="27"/>
        </w:rPr>
        <w:t xml:space="preserve">                                       </w:t>
      </w:r>
      <w:r w:rsidRPr="00427CC9">
        <w:rPr>
          <w:color w:val="000000"/>
          <w:spacing w:val="-2"/>
          <w:sz w:val="27"/>
          <w:szCs w:val="27"/>
        </w:rPr>
        <w:tab/>
      </w:r>
      <w:r w:rsidR="00427CC9">
        <w:rPr>
          <w:color w:val="000000"/>
          <w:spacing w:val="-2"/>
          <w:sz w:val="27"/>
          <w:szCs w:val="27"/>
        </w:rPr>
        <w:t xml:space="preserve">    </w:t>
      </w:r>
      <w:r w:rsidRPr="00427CC9">
        <w:rPr>
          <w:color w:val="000000"/>
          <w:spacing w:val="-2"/>
          <w:sz w:val="27"/>
          <w:szCs w:val="27"/>
        </w:rPr>
        <w:t>Э.Г.</w:t>
      </w:r>
      <w:r w:rsidR="00217351" w:rsidRPr="00427CC9">
        <w:rPr>
          <w:color w:val="000000"/>
          <w:spacing w:val="-2"/>
          <w:sz w:val="27"/>
          <w:szCs w:val="27"/>
        </w:rPr>
        <w:t xml:space="preserve"> </w:t>
      </w:r>
      <w:r w:rsidRPr="00427CC9">
        <w:rPr>
          <w:color w:val="000000"/>
          <w:spacing w:val="-2"/>
          <w:sz w:val="27"/>
          <w:szCs w:val="27"/>
        </w:rPr>
        <w:t>Максимова</w:t>
      </w:r>
    </w:p>
    <w:sectPr w:rsidR="00BC4AF2" w:rsidRPr="00427CC9" w:rsidSect="00F934E9">
      <w:headerReference w:type="even" r:id="rId12"/>
      <w:headerReference w:type="default" r:id="rId13"/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5A" w:rsidRDefault="0087655A" w:rsidP="00197CD7">
      <w:r>
        <w:separator/>
      </w:r>
    </w:p>
  </w:endnote>
  <w:endnote w:type="continuationSeparator" w:id="0">
    <w:p w:rsidR="0087655A" w:rsidRDefault="0087655A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5A" w:rsidRDefault="0087655A" w:rsidP="00197CD7">
      <w:r>
        <w:separator/>
      </w:r>
    </w:p>
  </w:footnote>
  <w:footnote w:type="continuationSeparator" w:id="0">
    <w:p w:rsidR="0087655A" w:rsidRDefault="0087655A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133A93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87655A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133A93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221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87655A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55B"/>
    <w:multiLevelType w:val="hybridMultilevel"/>
    <w:tmpl w:val="CF92C5DC"/>
    <w:lvl w:ilvl="0" w:tplc="2FCAB2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3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7"/>
    <w:rsid w:val="00096361"/>
    <w:rsid w:val="00133A93"/>
    <w:rsid w:val="00155EB6"/>
    <w:rsid w:val="00197CD7"/>
    <w:rsid w:val="001F6221"/>
    <w:rsid w:val="00217351"/>
    <w:rsid w:val="00237517"/>
    <w:rsid w:val="00247ADC"/>
    <w:rsid w:val="00332B61"/>
    <w:rsid w:val="00364A58"/>
    <w:rsid w:val="003C3D98"/>
    <w:rsid w:val="003F7FA5"/>
    <w:rsid w:val="00427CC9"/>
    <w:rsid w:val="004544B3"/>
    <w:rsid w:val="005D60B7"/>
    <w:rsid w:val="00617266"/>
    <w:rsid w:val="006514F1"/>
    <w:rsid w:val="006901F8"/>
    <w:rsid w:val="006972FE"/>
    <w:rsid w:val="006A6124"/>
    <w:rsid w:val="006B09D6"/>
    <w:rsid w:val="00703F17"/>
    <w:rsid w:val="00784CBF"/>
    <w:rsid w:val="007A136D"/>
    <w:rsid w:val="007A60DA"/>
    <w:rsid w:val="007F38B9"/>
    <w:rsid w:val="007F4D72"/>
    <w:rsid w:val="008275B2"/>
    <w:rsid w:val="00827DC2"/>
    <w:rsid w:val="0087655A"/>
    <w:rsid w:val="00876AEF"/>
    <w:rsid w:val="00886D76"/>
    <w:rsid w:val="008C7823"/>
    <w:rsid w:val="0092557C"/>
    <w:rsid w:val="00974385"/>
    <w:rsid w:val="00993A04"/>
    <w:rsid w:val="009B0FBF"/>
    <w:rsid w:val="00A03FCD"/>
    <w:rsid w:val="00A141B1"/>
    <w:rsid w:val="00A37BAF"/>
    <w:rsid w:val="00A502CF"/>
    <w:rsid w:val="00AE093F"/>
    <w:rsid w:val="00B474AA"/>
    <w:rsid w:val="00BB727D"/>
    <w:rsid w:val="00BC4643"/>
    <w:rsid w:val="00BE5C56"/>
    <w:rsid w:val="00C904EB"/>
    <w:rsid w:val="00CF6C92"/>
    <w:rsid w:val="00DF215B"/>
    <w:rsid w:val="00E23D8E"/>
    <w:rsid w:val="00E72EBF"/>
    <w:rsid w:val="00E770EE"/>
    <w:rsid w:val="00F253EE"/>
    <w:rsid w:val="00F934E9"/>
    <w:rsid w:val="00FA65E6"/>
    <w:rsid w:val="00F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26A0B"/>
  <w15:docId w15:val="{55093CFF-0387-4216-85E4-C944B4F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F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2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6B5A01C-14FB-4E83-8CE1-30870C98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Анисина Наталия Геннадьевна</cp:lastModifiedBy>
  <cp:revision>5</cp:revision>
  <cp:lastPrinted>2024-04-02T12:38:00Z</cp:lastPrinted>
  <dcterms:created xsi:type="dcterms:W3CDTF">2024-04-02T10:49:00Z</dcterms:created>
  <dcterms:modified xsi:type="dcterms:W3CDTF">2024-04-05T06:18:00Z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